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EE" w:rsidRPr="00B50CEE" w:rsidRDefault="000830AF" w:rsidP="00B50CE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0CEE" w:rsidRPr="00B50CEE" w:rsidRDefault="00B50CEE" w:rsidP="00B50CEE">
      <w:pPr>
        <w:tabs>
          <w:tab w:val="center" w:pos="4677"/>
          <w:tab w:val="right" w:pos="9355"/>
        </w:tabs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kmbqy2xro3kq"/>
      <w:bookmarkEnd w:id="0"/>
      <w:r w:rsidRPr="00B50CEE">
        <w:rPr>
          <w:rFonts w:ascii="Times New Roman" w:eastAsia="Calibri" w:hAnsi="Times New Roman" w:cs="Times New Roman"/>
          <w:bCs/>
          <w:iCs/>
          <w:sz w:val="24"/>
          <w:szCs w:val="24"/>
        </w:rPr>
        <w:t>Акционерное общество</w:t>
      </w:r>
      <w:r w:rsidRPr="00B50CE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Pr="00B50CEE">
        <w:rPr>
          <w:rFonts w:ascii="Times New Roman" w:eastAsia="Calibri" w:hAnsi="Times New Roman" w:cs="Times New Roman"/>
          <w:bCs/>
          <w:sz w:val="24"/>
          <w:szCs w:val="24"/>
        </w:rPr>
        <w:t xml:space="preserve">   «</w:t>
      </w:r>
      <w:proofErr w:type="gramEnd"/>
      <w:r w:rsidRPr="00B50CEE">
        <w:rPr>
          <w:rFonts w:ascii="Times New Roman" w:eastAsia="Calibri" w:hAnsi="Times New Roman" w:cs="Times New Roman"/>
          <w:bCs/>
          <w:sz w:val="24"/>
          <w:szCs w:val="24"/>
        </w:rPr>
        <w:t>Российский Сельскохозяйственный банк»</w:t>
      </w:r>
      <w:r w:rsidRPr="00B50C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(АО «Россельхозбанк»)</w:t>
      </w:r>
    </w:p>
    <w:p w:rsidR="00B50CEE" w:rsidRPr="00B50CEE" w:rsidRDefault="00B50CEE" w:rsidP="00B50CEE">
      <w:pPr>
        <w:pBdr>
          <w:bottom w:val="single" w:sz="12" w:space="1" w:color="auto"/>
        </w:pBdr>
        <w:tabs>
          <w:tab w:val="center" w:pos="4677"/>
          <w:tab w:val="right" w:pos="9355"/>
        </w:tabs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0CEE">
        <w:rPr>
          <w:rFonts w:ascii="Times New Roman" w:eastAsia="Calibri" w:hAnsi="Times New Roman" w:cs="Times New Roman"/>
          <w:b/>
          <w:bCs/>
          <w:sz w:val="24"/>
          <w:szCs w:val="24"/>
        </w:rPr>
        <w:t>Пресс-служба Краснодарского регионального филиала</w:t>
      </w:r>
    </w:p>
    <w:p w:rsidR="00B50CEE" w:rsidRPr="00B50CEE" w:rsidRDefault="00B50CEE" w:rsidP="00B50CE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50CEE">
        <w:rPr>
          <w:rFonts w:ascii="Times New Roman" w:eastAsia="Calibri" w:hAnsi="Times New Roman" w:cs="Times New Roman"/>
          <w:sz w:val="24"/>
          <w:szCs w:val="24"/>
        </w:rPr>
        <w:t>Ул. им. Короленко, д. 2, г. Краснодар,350038                 Телефон: 254-26-01 (</w:t>
      </w:r>
      <w:proofErr w:type="spellStart"/>
      <w:r w:rsidRPr="00B50CEE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Pr="00B50CEE">
        <w:rPr>
          <w:rFonts w:ascii="Times New Roman" w:eastAsia="Calibri" w:hAnsi="Times New Roman" w:cs="Times New Roman"/>
          <w:sz w:val="24"/>
          <w:szCs w:val="24"/>
        </w:rPr>
        <w:t xml:space="preserve">. 1078,1801)                                                                                                                    </w:t>
      </w:r>
    </w:p>
    <w:p w:rsidR="00B50CEE" w:rsidRPr="00B50CEE" w:rsidRDefault="00B50CEE" w:rsidP="00B50CE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0CEE">
        <w:rPr>
          <w:rFonts w:ascii="Times New Roman" w:eastAsia="Calibri" w:hAnsi="Times New Roman" w:cs="Times New Roman"/>
          <w:sz w:val="24"/>
          <w:szCs w:val="24"/>
        </w:rPr>
        <w:t>Е</w:t>
      </w:r>
      <w:r w:rsidRPr="00B50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-mail: </w:t>
      </w:r>
      <w:hyperlink r:id="rId5" w:history="1">
        <w:r w:rsidRPr="00B50C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pr@krd.rshb.ru</w:t>
        </w:r>
      </w:hyperlink>
      <w:r w:rsidRPr="00B50C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</w:p>
    <w:p w:rsidR="00B50CEE" w:rsidRDefault="00B50CEE" w:rsidP="00B50C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0A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Pr="00B50CEE">
        <w:rPr>
          <w:rFonts w:ascii="Times New Roman" w:eastAsia="Calibri" w:hAnsi="Times New Roman" w:cs="Times New Roman"/>
          <w:b/>
          <w:sz w:val="24"/>
          <w:szCs w:val="24"/>
        </w:rPr>
        <w:t>Пресс-релиз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7CF8" w:rsidRPr="00DC2A7F" w:rsidRDefault="00347CF8" w:rsidP="00B50CE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>Ре</w:t>
      </w:r>
      <w:r w:rsidR="00E961FB" w:rsidRPr="00DC2A7F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 xml:space="preserve">монт весной — </w:t>
      </w:r>
      <w:r w:rsidR="000830AF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>почему это выгодно</w:t>
      </w:r>
    </w:p>
    <w:p w:rsidR="00347CF8" w:rsidRPr="00DC2A7F" w:rsidRDefault="00347CF8" w:rsidP="00347CF8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Специалисты со стажем в один голос твердят, что вес</w:t>
      </w:r>
      <w:r w:rsidR="00E961FB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на – идеальн</w:t>
      </w:r>
      <w:r w:rsidR="007069D7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ое</w:t>
      </w:r>
      <w:r w:rsidR="00E961FB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время года 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для проведения ремонтных работ. </w:t>
      </w:r>
      <w:r w:rsidR="00E961FB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В пользу этого утверждения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озвучиваются следующие</w:t>
      </w:r>
      <w:r w:rsidR="00E961FB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аргументы.</w:t>
      </w:r>
    </w:p>
    <w:p w:rsidR="00E961FB" w:rsidRPr="00DC2A7F" w:rsidRDefault="00E961FB" w:rsidP="00347CF8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 xml:space="preserve">За окном </w:t>
      </w:r>
      <w:r w:rsidR="003817A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>уже потеплело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, но ветер пока еще не гоняет по улицам пыль. В ходе штукатурных или малярных работ можно проветривать помещения, что немаловажно. А скорость высыхания всего нанесенного на стены, пол или потолок, заметно повышается. От пыли или запаха краски вы точно не задохнетесь. Ранней весной можно приступать и к фасадным работам. </w:t>
      </w:r>
    </w:p>
    <w:p w:rsidR="00E961FB" w:rsidRPr="00DC2A7F" w:rsidRDefault="00E961FB" w:rsidP="00347CF8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>Цены в строительных гипермаркетах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еще не успели взлететь до небес после зимнего периода, так что весной вы сможете позволить себе нечто большее, чем просто побелку.</w:t>
      </w:r>
    </w:p>
    <w:p w:rsidR="00E961FB" w:rsidRPr="00DC2A7F" w:rsidRDefault="00E961FB" w:rsidP="00347CF8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>Как правило, пик спроса на строительно-ремонтные работы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приходится на летние месяцы и начало осени. Найти выгодные предложения на ремонтные работы весной более чем высоки. </w:t>
      </w:r>
      <w:r w:rsidR="000830A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С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тоимость таких работ пока еще держится в сезонном фарватере, а цены на многие отделочные материалы сохраняются на уровне прошлого года. </w:t>
      </w:r>
    </w:p>
    <w:p w:rsidR="00776CCF" w:rsidRPr="00BA15EF" w:rsidRDefault="00AC7D0E" w:rsidP="00776CCF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Отделать </w:t>
      </w:r>
      <w:r w:rsidR="00FA1E15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или от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ремонтировать после зимы фасад дома, обновить террасу или поменя</w:t>
      </w:r>
      <w:r w:rsidR="00AA71FF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ть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напольное покрытие, заменить окна или </w:t>
      </w:r>
      <w:r w:rsidR="00FA1E15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провести на участок коммуникации – все это доступно жителям села или сельских агломераций</w:t>
      </w:r>
      <w:r w:rsidR="00590D0F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, имеющим там постоянную регистрацию</w:t>
      </w:r>
      <w:r w:rsidR="00776CCF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,</w:t>
      </w:r>
      <w:r w:rsidR="00590D0F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в </w:t>
      </w:r>
      <w:r w:rsidR="00590D0F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возрасте от 23 до 65 лет</w:t>
      </w:r>
      <w:r w:rsidR="00FA1E15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с п</w:t>
      </w:r>
      <w:r w:rsidR="00776CCF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отребительским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кредит</w:t>
      </w:r>
      <w:r w:rsidR="00776CCF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ом</w:t>
      </w:r>
      <w:r w:rsidR="00266C45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до 5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00 000 руб</w:t>
      </w:r>
      <w:r w:rsidR="002B00C7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лей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2B00C7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по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льготной процентной ставк</w:t>
      </w:r>
      <w:r w:rsidR="002B00C7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е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(от 3,25%) и сроком до 5 лет для граждан Российской</w:t>
      </w:r>
      <w:r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Федерации на повышение уровня благоустройства домовладений</w:t>
      </w:r>
      <w:r w:rsidR="00FA1E15"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.</w:t>
      </w:r>
      <w:r w:rsidR="00776CCF"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</w:p>
    <w:p w:rsidR="00776CCF" w:rsidRPr="00DC2A7F" w:rsidRDefault="00776CCF" w:rsidP="00776CCF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Кроме ремонта или отделки домов, на кредитные средства жители сел</w:t>
      </w:r>
      <w:r w:rsidR="00AA71FF"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ьских территорий</w:t>
      </w:r>
      <w:r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смогут приобрести и произвести монтаж оборудования для обеспечения своих </w:t>
      </w:r>
      <w:r w:rsidR="00AD1AA7"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жилых помещений </w:t>
      </w:r>
      <w:r w:rsidRPr="00BA15E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электро- и водоснабжением, водоотведением, отоплением и газоснабжением по договорам подряда, заключенным с организациями-исполнителями работ.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</w:p>
    <w:p w:rsidR="00AC7D0E" w:rsidRPr="00DC2A7F" w:rsidRDefault="00776CCF" w:rsidP="00776CCF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«Развитие сельских территорий</w:t>
      </w:r>
      <w:r w:rsidR="00CF7E0C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, повышение качества жизни на селе 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– важная задача, которая стоит перед Россельхозбанком. Мы гордимся тем, что в нашей продуктовой линейке имеется такой финансовый инструмент, который позволяет селянам значительно </w:t>
      </w:r>
      <w:r w:rsidR="00214D7A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улучшить условия быта, </w:t>
      </w:r>
      <w:r w:rsidR="00CF7E0C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сделав </w:t>
      </w:r>
      <w:r w:rsidR="00214D7A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свои домовладения </w:t>
      </w:r>
      <w:r w:rsidR="00CF7E0C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комфортабельными и </w:t>
      </w:r>
      <w:r w:rsidR="00214D7A"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благоустроенными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», — подчеркнул</w:t>
      </w:r>
      <w:r w:rsidR="00BB4EE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а заместитель 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директор</w:t>
      </w:r>
      <w:r w:rsidR="00BB4EE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а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Краснодарского филиала Россельхозбанка </w:t>
      </w:r>
      <w:r w:rsidR="00BB4EE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Юлия Темлякова</w:t>
      </w:r>
      <w:r w:rsidRPr="00DC2A7F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.</w:t>
      </w:r>
    </w:p>
    <w:p w:rsidR="00CF7E0C" w:rsidRPr="00FD0065" w:rsidRDefault="00CF7E0C" w:rsidP="00CF7E0C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Выдача кредита </w:t>
      </w:r>
      <w:r w:rsidR="00DC2A7F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происходит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в </w:t>
      </w:r>
      <w:r w:rsidR="00266C45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три 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этапа:</w:t>
      </w:r>
    </w:p>
    <w:p w:rsidR="00CF7E0C" w:rsidRPr="00FD0065" w:rsidRDefault="00CF7E0C" w:rsidP="00CF7E0C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lastRenderedPageBreak/>
        <w:t>1.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  <w:t>При подаче заявки на льготный кредит необходимо предъявить паспорт с постоянной регистрацией на сельских территориях (сельских агломерациях), прочие документы, а также сообщить работнику банка номера СНИЛС и ИНН.</w:t>
      </w:r>
    </w:p>
    <w:p w:rsidR="00CF7E0C" w:rsidRPr="00FD0065" w:rsidRDefault="00CF7E0C" w:rsidP="00CF7E0C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2.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  <w:t>После получения положительного решения по заявке на кредит нужно выбрать подрядную организацию/продавца; заключить с ней/ним договор подряда</w:t>
      </w:r>
      <w:r w:rsidR="00557D18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на проведение ремонтных/монтажных работ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или договор купли-продажи</w:t>
      </w:r>
      <w:r w:rsidR="00557D18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материалов, оборудования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на благоустройство жилого дома (помещения), расположенного на сельских территориях (сельских агломерациях). Подрядная организация и договор подряда должны удовлетворять требованиям Банка.</w:t>
      </w:r>
    </w:p>
    <w:p w:rsidR="00CF7E0C" w:rsidRPr="00FD0065" w:rsidRDefault="00CF7E0C" w:rsidP="00CF7E0C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3.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</w:r>
      <w:proofErr w:type="gramStart"/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В</w:t>
      </w:r>
      <w:proofErr w:type="gramEnd"/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DC2A7F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д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ень получения кредита </w:t>
      </w:r>
      <w:r w:rsidR="00557D18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необходимо 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предоставить договор подряда/договор купли-продажи; подписать кредитный договор и получить кредит кредитные средства будут направлены на счет подрядной организации/продавца, указанный в договоре подряда/договоре купли-продажи.</w:t>
      </w:r>
    </w:p>
    <w:p w:rsidR="00CF7E0C" w:rsidRPr="00DC2A7F" w:rsidRDefault="00266C45" w:rsidP="00CF7E0C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    </w:t>
      </w:r>
      <w:r w:rsidR="00CF7E0C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После приобретения и монтажа оборудования/выполнения работ необходимо предоставить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в </w:t>
      </w:r>
      <w:r w:rsidR="000830AF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б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анк</w:t>
      </w:r>
      <w:r w:rsidR="00CF7E0C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документ</w:t>
      </w:r>
      <w:r w:rsidR="001B3F2D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ы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, подтверждающи</w:t>
      </w:r>
      <w:r w:rsidR="001B3F2D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е</w:t>
      </w:r>
      <w:r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расходование кредитных средств,</w:t>
      </w:r>
      <w:r w:rsidR="00CF7E0C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(акт выполненных работ, акт приема-передачи товаров и выполненных работ, и т.п. по договору подряда/договору купли-продажи) в сроки, предусмотренные договором подряда/договором купли-продажи и кредитным договором. Своев</w:t>
      </w:r>
      <w:r w:rsidR="009F4F14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ременное предоставление вышеуказанных документов</w:t>
      </w:r>
      <w:r w:rsidR="00CF7E0C" w:rsidRPr="00FD0065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является обязательным условием участия в Программе субсидирования и применения льготой процентной ставки.</w:t>
      </w:r>
      <w:bookmarkStart w:id="1" w:name="_GoBack"/>
      <w:bookmarkEnd w:id="1"/>
    </w:p>
    <w:p w:rsidR="00590D0F" w:rsidRPr="00DC2A7F" w:rsidRDefault="00590D0F" w:rsidP="00FA1E15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</w:p>
    <w:p w:rsidR="00CF7E0C" w:rsidRDefault="00CF7E0C" w:rsidP="00347CF8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sectPr w:rsidR="00CF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29"/>
    <w:multiLevelType w:val="hybridMultilevel"/>
    <w:tmpl w:val="D2EA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96"/>
    <w:rsid w:val="00082CB6"/>
    <w:rsid w:val="000830AF"/>
    <w:rsid w:val="000F4944"/>
    <w:rsid w:val="001B3F2D"/>
    <w:rsid w:val="00214D7A"/>
    <w:rsid w:val="00216257"/>
    <w:rsid w:val="0023572E"/>
    <w:rsid w:val="00266C45"/>
    <w:rsid w:val="002B00C7"/>
    <w:rsid w:val="00347CF8"/>
    <w:rsid w:val="003817AD"/>
    <w:rsid w:val="003B3C02"/>
    <w:rsid w:val="004F5882"/>
    <w:rsid w:val="00557D18"/>
    <w:rsid w:val="00590D0F"/>
    <w:rsid w:val="007069D7"/>
    <w:rsid w:val="00776CCF"/>
    <w:rsid w:val="007D7FBE"/>
    <w:rsid w:val="00920D15"/>
    <w:rsid w:val="009F4F14"/>
    <w:rsid w:val="00A92808"/>
    <w:rsid w:val="00AA71FF"/>
    <w:rsid w:val="00AC7D0E"/>
    <w:rsid w:val="00AD1AA7"/>
    <w:rsid w:val="00B50CEE"/>
    <w:rsid w:val="00BA15EF"/>
    <w:rsid w:val="00BB4EE1"/>
    <w:rsid w:val="00C8112E"/>
    <w:rsid w:val="00CF7E0C"/>
    <w:rsid w:val="00DC2A7F"/>
    <w:rsid w:val="00E712F4"/>
    <w:rsid w:val="00E961FB"/>
    <w:rsid w:val="00F40196"/>
    <w:rsid w:val="00FA1E15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ACBE-CF78-4857-9B7C-FB62A2E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krd.rsh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Матросова Лада Евгеньевна</dc:creator>
  <cp:keywords/>
  <dc:description/>
  <cp:lastModifiedBy>Матросова Лада Евгеньевна</cp:lastModifiedBy>
  <cp:revision>3</cp:revision>
  <dcterms:created xsi:type="dcterms:W3CDTF">2024-01-30T12:26:00Z</dcterms:created>
  <dcterms:modified xsi:type="dcterms:W3CDTF">2024-01-30T14:24:00Z</dcterms:modified>
</cp:coreProperties>
</file>